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nationale 1/2 finales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06-06-2026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t Hartje van Oosterhout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N.A.S Outlet DHZ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06-06-2026</w:t>
            </w:r>
          </w:p>
        </w:tc>
        <w:tc>
          <w:tcPr>
            <w:tcW w:w="1000" w:type="dxa"/>
          </w:tcPr>
          <w:p>
            <w:r>
              <w:t xml:space="preserve">11:00</w:t>
            </w:r>
          </w:p>
        </w:tc>
        <w:tc>
          <w:tcPr>
            <w:tcW w:w="3300" w:type="dxa"/>
          </w:tcPr>
          <w:p>
            <w:r>
              <w:t xml:space="preserve">WBV Zaanbouw 3N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Lascentrum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2026-07-27T10:27:10+02:00</dcterms:created>
  <dcterms:modified xsi:type="dcterms:W3CDTF">2026-07-27T10:27:10+02:00</dcterms:modified>
  <dc:title>Roosteroverzicht</dc:title>
  <dc:description>Overzicht roosters per klasse</dc:description>
  <dc:subject/>
  <cp:keywords/>
  <cp:category>Teamcompetitie</cp:category>
</cp:coreProperties>
</file>